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 34-НҚ от 05.05.2025</w:t>
      </w:r>
    </w:p>
    <w:p w:rsidR="008834E2" w:rsidRPr="00221BC2" w:rsidRDefault="008834E2" w:rsidP="008834E2">
      <w:pPr>
        <w:contextualSpacing/>
        <w:rPr>
          <w:rFonts w:ascii="Times New Roman" w:hAnsi="Times New Roman" w:cs="Times New Roman"/>
          <w:color w:val="1E1D8E"/>
          <w:sz w:val="16"/>
          <w:szCs w:val="16"/>
        </w:rPr>
      </w:pPr>
    </w:p>
    <w:p w:rsidR="00D02ABE" w:rsidRPr="00221BC2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</w:rPr>
      </w:pPr>
      <w:r w:rsidRPr="00221BC2">
        <w:rPr>
          <w:rFonts w:ascii="Times New Roman" w:hAnsi="Times New Roman" w:cs="Times New Roman"/>
          <w:color w:val="1E1D8E"/>
        </w:rPr>
        <w:t xml:space="preserve">          </w:t>
      </w:r>
      <w:r w:rsidR="0013196F">
        <w:rPr>
          <w:rFonts w:ascii="Times New Roman" w:hAnsi="Times New Roman" w:cs="Times New Roman"/>
          <w:color w:val="1E1D8E"/>
          <w:u w:val="single"/>
        </w:rPr>
        <w:t>______________</w:t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 w:rsidRPr="0042416C">
        <w:rPr>
          <w:rFonts w:ascii="Times New Roman" w:hAnsi="Times New Roman" w:cs="Times New Roman"/>
          <w:color w:val="1E1D8E"/>
        </w:rPr>
        <w:t>№</w:t>
      </w:r>
      <w:r w:rsidR="0013196F">
        <w:rPr>
          <w:rFonts w:ascii="Times New Roman" w:hAnsi="Times New Roman" w:cs="Times New Roman"/>
          <w:color w:val="1E1D8E"/>
          <w:u w:val="single"/>
        </w:rPr>
        <w:t>______________</w:t>
      </w:r>
      <w:r w:rsidR="0051287A" w:rsidRPr="00221BC2">
        <w:rPr>
          <w:rFonts w:ascii="Times New Roman" w:hAnsi="Times New Roman" w:cs="Times New Roman"/>
          <w:color w:val="FFFFFF" w:themeColor="background1"/>
          <w:u w:val="single"/>
        </w:rPr>
        <w:t>.</w:t>
      </w:r>
      <w:r w:rsidR="0051287A" w:rsidRPr="00221BC2">
        <w:rPr>
          <w:rFonts w:ascii="Times New Roman" w:hAnsi="Times New Roman" w:cs="Times New Roman"/>
          <w:color w:val="1E1D8E"/>
          <w:u w:val="single"/>
        </w:rPr>
        <w:t xml:space="preserve">  </w:t>
      </w:r>
    </w:p>
    <w:p w:rsidR="00B27487" w:rsidRPr="00B27487" w:rsidRDefault="00145266" w:rsidP="00B27487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lang w:val="kk-KZ"/>
        </w:rPr>
      </w:pPr>
      <w:r w:rsidRPr="00221BC2">
        <w:rPr>
          <w:rFonts w:ascii="Times New Roman" w:hAnsi="Times New Roman" w:cs="Times New Roman"/>
          <w:color w:val="1E1D8E"/>
          <w:szCs w:val="16"/>
        </w:rPr>
        <w:t xml:space="preserve">  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  </w:t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 w:rsidRPr="00221BC2"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</w:p>
    <w:p w:rsidR="00B27487" w:rsidRDefault="00B27487" w:rsidP="00985DDD">
      <w:pPr>
        <w:tabs>
          <w:tab w:val="left" w:pos="5103"/>
        </w:tabs>
        <w:spacing w:after="0" w:line="240" w:lineRule="auto"/>
        <w:ind w:right="4252"/>
        <w:jc w:val="both"/>
        <w:rPr>
          <w:rFonts w:ascii="Times New Roman" w:hAnsi="Times New Roman"/>
          <w:b/>
          <w:sz w:val="28"/>
          <w:lang w:val="kk-KZ"/>
        </w:rPr>
      </w:pPr>
    </w:p>
    <w:p w:rsidR="008470D6" w:rsidRDefault="008470D6" w:rsidP="00515EA3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15EA3" w:rsidRPr="00515EA3" w:rsidRDefault="00515EA3" w:rsidP="00515EA3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15EA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 некоторых вопросах стандартизации</w:t>
      </w:r>
    </w:p>
    <w:p w:rsidR="00515EA3" w:rsidRPr="00515EA3" w:rsidRDefault="00515EA3" w:rsidP="00515EA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DB7B11" w:rsidRDefault="00515EA3" w:rsidP="00DB7B1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соответствии с пунктами 25, 26, 40 и 41 Правил разработки, согласования, экспертизы, утверждения, регистрации, учета, изменения, пересмотра, отмены и введения в д</w:t>
      </w:r>
      <w:r w:rsidR="00DB7B11">
        <w:rPr>
          <w:rFonts w:ascii="Times New Roman" w:eastAsia="Times New Roman" w:hAnsi="Times New Roman" w:cs="Times New Roman"/>
          <w:sz w:val="28"/>
          <w:szCs w:val="28"/>
          <w:lang w:eastAsia="ru-RU"/>
        </w:rPr>
        <w:t>ействие национальных стандартов</w:t>
      </w:r>
      <w:r w:rsidR="00DB7B11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>(за исключением военных национальных стандартов), национальных классификаторов технико-экономич</w:t>
      </w:r>
      <w:r w:rsidR="00DB7B11">
        <w:rPr>
          <w:rFonts w:ascii="Times New Roman" w:eastAsia="Times New Roman" w:hAnsi="Times New Roman" w:cs="Times New Roman"/>
          <w:sz w:val="28"/>
          <w:szCs w:val="28"/>
          <w:lang w:eastAsia="ru-RU"/>
        </w:rPr>
        <w:t>еской информации и рекомендаций</w:t>
      </w:r>
      <w:r w:rsidR="00DB7B11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стандартизации, утвержденных п</w:t>
      </w:r>
      <w:r w:rsidR="00DB7B11">
        <w:rPr>
          <w:rFonts w:ascii="Times New Roman" w:eastAsia="Times New Roman" w:hAnsi="Times New Roman" w:cs="Times New Roman"/>
          <w:sz w:val="28"/>
          <w:szCs w:val="28"/>
          <w:lang w:eastAsia="ru-RU"/>
        </w:rPr>
        <w:t>риказом Министра по инвестициям</w:t>
      </w:r>
      <w:r w:rsidR="00DB7B11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>и развитию Республики Казахстан от 26 декабря 2018 года № 918</w:t>
      </w:r>
      <w:r w:rsidR="008049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основании протокола Научно-технической комиссии от </w:t>
      </w:r>
      <w:r w:rsidR="00D92179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2</w:t>
      </w:r>
      <w:proofErr w:type="gramEnd"/>
      <w:r w:rsidR="00D92179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мая</w:t>
      </w:r>
      <w:r w:rsidR="00F755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2025</w:t>
      </w:r>
      <w:r w:rsidRPr="001D34E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</w:t>
      </w:r>
      <w:r w:rsidRPr="003E7BC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№ </w:t>
      </w:r>
      <w:r w:rsidR="003E7BC6" w:rsidRPr="003E7BC6">
        <w:rPr>
          <w:rFonts w:ascii="Times New Roman" w:eastAsia="Times New Roman" w:hAnsi="Times New Roman" w:cs="Times New Roman"/>
          <w:sz w:val="28"/>
          <w:szCs w:val="28"/>
          <w:lang w:eastAsia="ru-RU"/>
        </w:rPr>
        <w:t>102</w:t>
      </w:r>
      <w:r w:rsidR="00DB7B11" w:rsidRPr="003E7BC6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DB7B11">
        <w:rPr>
          <w:rFonts w:ascii="Times New Roman" w:eastAsia="Times New Roman" w:hAnsi="Times New Roman" w:cs="Times New Roman"/>
          <w:sz w:val="28"/>
          <w:szCs w:val="28"/>
          <w:lang w:eastAsia="ru-RU"/>
        </w:rPr>
        <w:t>ПР</w:t>
      </w:r>
      <w:r w:rsidR="008049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515EA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ПРИКАЗЫВАЮ:</w:t>
      </w:r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</w:p>
    <w:p w:rsidR="00F75549" w:rsidRDefault="00DB7B11" w:rsidP="00D92179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1. </w:t>
      </w:r>
      <w:r w:rsidR="000C510D" w:rsidRPr="00DB7B11">
        <w:rPr>
          <w:rFonts w:ascii="Times New Roman" w:eastAsia="Times New Roman" w:hAnsi="Times New Roman"/>
          <w:sz w:val="28"/>
          <w:szCs w:val="28"/>
          <w:lang w:val="kk-KZ" w:eastAsia="ru-RU"/>
        </w:rPr>
        <w:t xml:space="preserve">Утвердить и ввести в действие с 1 </w:t>
      </w:r>
      <w:r w:rsidR="00F75549">
        <w:rPr>
          <w:rFonts w:ascii="Times New Roman" w:eastAsia="Times New Roman" w:hAnsi="Times New Roman"/>
          <w:sz w:val="28"/>
          <w:szCs w:val="28"/>
          <w:lang w:val="kk-KZ" w:eastAsia="ru-RU"/>
        </w:rPr>
        <w:t>июля</w:t>
      </w:r>
      <w:r w:rsidR="000C510D" w:rsidRPr="00DB7B11">
        <w:rPr>
          <w:rFonts w:ascii="Times New Roman" w:eastAsia="Times New Roman" w:hAnsi="Times New Roman"/>
          <w:sz w:val="28"/>
          <w:szCs w:val="28"/>
          <w:lang w:val="kk-KZ" w:eastAsia="ru-RU"/>
        </w:rPr>
        <w:t xml:space="preserve"> 2025 года </w:t>
      </w:r>
      <w:r w:rsidR="00D92179">
        <w:rPr>
          <w:rFonts w:ascii="Times New Roman" w:eastAsia="Times New Roman" w:hAnsi="Times New Roman"/>
          <w:sz w:val="28"/>
          <w:szCs w:val="28"/>
          <w:lang w:val="kk-KZ" w:eastAsia="ru-RU"/>
        </w:rPr>
        <w:t>И</w:t>
      </w:r>
      <w:r w:rsidR="00D92179" w:rsidRPr="00D92179">
        <w:rPr>
          <w:rFonts w:ascii="Times New Roman" w:eastAsia="Times New Roman" w:hAnsi="Times New Roman"/>
          <w:sz w:val="28"/>
          <w:szCs w:val="28"/>
          <w:lang w:val="kk-KZ" w:eastAsia="ru-RU"/>
        </w:rPr>
        <w:t xml:space="preserve">зменение № 2 к </w:t>
      </w:r>
      <w:r w:rsidR="003E7BC6">
        <w:rPr>
          <w:rFonts w:ascii="Times New Roman" w:eastAsia="Times New Roman" w:hAnsi="Times New Roman"/>
          <w:sz w:val="28"/>
          <w:szCs w:val="28"/>
          <w:lang w:val="kk-KZ" w:eastAsia="ru-RU"/>
        </w:rPr>
        <w:br/>
      </w:r>
      <w:bookmarkStart w:id="0" w:name="_GoBack"/>
      <w:bookmarkEnd w:id="0"/>
      <w:r w:rsidR="00D92179" w:rsidRPr="00D92179">
        <w:rPr>
          <w:rFonts w:ascii="Times New Roman" w:eastAsia="Times New Roman" w:hAnsi="Times New Roman"/>
          <w:sz w:val="28"/>
          <w:szCs w:val="28"/>
          <w:lang w:val="kk-KZ" w:eastAsia="ru-RU"/>
        </w:rPr>
        <w:t>СТ РК 986-2022 «Транспорт дорожный. Знаки государственные регистрационные номерные со световозвращающей поверхностью для механических транспортных средств и их прицепов и заготовки для знаков. Общие технические условия».</w:t>
      </w:r>
    </w:p>
    <w:p w:rsidR="000C510D" w:rsidRPr="000C510D" w:rsidRDefault="00D92179" w:rsidP="00F7554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2</w:t>
      </w:r>
      <w:r w:rsidR="000C510D" w:rsidRPr="000C510D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.</w:t>
      </w:r>
      <w:r w:rsidR="00DB7B11">
        <w:rPr>
          <w:rFonts w:ascii="Times New Roman" w:eastAsia="Calibri" w:hAnsi="Times New Roman" w:cs="Times New Roman"/>
          <w:sz w:val="28"/>
          <w:szCs w:val="28"/>
          <w:lang w:val="kk-KZ"/>
        </w:rPr>
        <w:t> </w:t>
      </w:r>
      <w:proofErr w:type="gramStart"/>
      <w:r w:rsidR="000C510D" w:rsidRPr="000C510D">
        <w:rPr>
          <w:rFonts w:ascii="Times New Roman" w:eastAsia="Calibri" w:hAnsi="Times New Roman" w:cs="Times New Roman"/>
          <w:sz w:val="28"/>
          <w:szCs w:val="28"/>
        </w:rPr>
        <w:t>Контроль за</w:t>
      </w:r>
      <w:proofErr w:type="gramEnd"/>
      <w:r w:rsidR="000C510D" w:rsidRPr="000C510D">
        <w:rPr>
          <w:rFonts w:ascii="Times New Roman" w:eastAsia="Calibri" w:hAnsi="Times New Roman" w:cs="Times New Roman"/>
          <w:sz w:val="28"/>
          <w:szCs w:val="28"/>
        </w:rPr>
        <w:t xml:space="preserve"> исполнени</w:t>
      </w:r>
      <w:r w:rsidR="00DB7B11">
        <w:rPr>
          <w:rFonts w:ascii="Times New Roman" w:eastAsia="Calibri" w:hAnsi="Times New Roman" w:cs="Times New Roman"/>
          <w:sz w:val="28"/>
          <w:szCs w:val="28"/>
        </w:rPr>
        <w:t>ем настоящего приказа возложить</w:t>
      </w:r>
      <w:r w:rsidR="00DB7B11">
        <w:rPr>
          <w:rFonts w:ascii="Times New Roman" w:eastAsia="Calibri" w:hAnsi="Times New Roman" w:cs="Times New Roman"/>
          <w:sz w:val="28"/>
          <w:szCs w:val="28"/>
        </w:rPr>
        <w:br/>
      </w:r>
      <w:r w:rsidR="000C510D" w:rsidRPr="000C510D">
        <w:rPr>
          <w:rFonts w:ascii="Times New Roman" w:eastAsia="Calibri" w:hAnsi="Times New Roman" w:cs="Times New Roman"/>
          <w:sz w:val="28"/>
          <w:szCs w:val="28"/>
        </w:rPr>
        <w:t>на курирующего заместителя председателя Комитета технического регулирования и метрологии Мин</w:t>
      </w:r>
      <w:r w:rsidR="00DB7B11">
        <w:rPr>
          <w:rFonts w:ascii="Times New Roman" w:eastAsia="Calibri" w:hAnsi="Times New Roman" w:cs="Times New Roman"/>
          <w:sz w:val="28"/>
          <w:szCs w:val="28"/>
        </w:rPr>
        <w:t>истерства торговли и интеграции</w:t>
      </w:r>
      <w:r w:rsidR="00DB7B11">
        <w:rPr>
          <w:rFonts w:ascii="Times New Roman" w:eastAsia="Calibri" w:hAnsi="Times New Roman" w:cs="Times New Roman"/>
          <w:sz w:val="28"/>
          <w:szCs w:val="28"/>
        </w:rPr>
        <w:br/>
      </w:r>
      <w:r w:rsidR="000C510D" w:rsidRPr="000C510D">
        <w:rPr>
          <w:rFonts w:ascii="Times New Roman" w:eastAsia="Calibri" w:hAnsi="Times New Roman" w:cs="Times New Roman"/>
          <w:sz w:val="28"/>
          <w:szCs w:val="28"/>
        </w:rPr>
        <w:t>Республики Казахстан.</w:t>
      </w:r>
    </w:p>
    <w:p w:rsidR="000C510D" w:rsidRPr="000C510D" w:rsidRDefault="00D92179" w:rsidP="001D34ED">
      <w:pPr>
        <w:spacing w:after="0" w:line="240" w:lineRule="auto"/>
        <w:ind w:firstLine="709"/>
        <w:contextualSpacing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3</w:t>
      </w:r>
      <w:r w:rsidR="000C510D" w:rsidRPr="000C510D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DB7B11">
        <w:rPr>
          <w:rFonts w:ascii="Times New Roman" w:eastAsia="Times New Roman" w:hAnsi="Times New Roman" w:cs="Times New Roman"/>
          <w:sz w:val="24"/>
          <w:szCs w:val="24"/>
          <w:lang w:val="kk-KZ" w:eastAsia="ru-RU"/>
        </w:rPr>
        <w:t> </w:t>
      </w:r>
      <w:r w:rsidR="000C510D" w:rsidRPr="000C510D">
        <w:rPr>
          <w:rFonts w:ascii="Times New Roman" w:eastAsia="Batang" w:hAnsi="Times New Roman" w:cs="Times New Roman"/>
          <w:sz w:val="28"/>
          <w:szCs w:val="28"/>
          <w:lang w:eastAsia="ru-RU"/>
        </w:rPr>
        <w:t>Настоящий приказ вступает в силу со дня</w:t>
      </w:r>
      <w:r w:rsidR="00DB7B11">
        <w:rPr>
          <w:rFonts w:ascii="Times New Roman" w:eastAsia="Batang" w:hAnsi="Times New Roman" w:cs="Times New Roman"/>
          <w:sz w:val="28"/>
          <w:szCs w:val="28"/>
          <w:lang w:val="kk-KZ" w:eastAsia="ru-RU"/>
        </w:rPr>
        <w:t xml:space="preserve"> его</w:t>
      </w:r>
      <w:r w:rsidR="000C510D" w:rsidRPr="000C510D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подписания.</w:t>
      </w:r>
    </w:p>
    <w:p w:rsidR="00515EA3" w:rsidRDefault="00515EA3" w:rsidP="00515EA3">
      <w:pPr>
        <w:spacing w:after="0" w:line="240" w:lineRule="auto"/>
        <w:ind w:left="567"/>
        <w:contextualSpacing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</w:p>
    <w:p w:rsidR="00515EA3" w:rsidRDefault="00515EA3" w:rsidP="00515EA3">
      <w:pPr>
        <w:spacing w:after="0" w:line="240" w:lineRule="auto"/>
        <w:ind w:left="567"/>
        <w:contextualSpacing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</w:p>
    <w:p w:rsidR="00515EA3" w:rsidRPr="00515EA3" w:rsidRDefault="00D92179" w:rsidP="00D92179">
      <w:pPr>
        <w:spacing w:after="0" w:line="240" w:lineRule="auto"/>
        <w:ind w:left="567" w:firstLine="142"/>
        <w:contextualSpacing/>
        <w:jc w:val="both"/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</w:pPr>
      <w:r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>Председатель</w:t>
      </w:r>
      <w:r w:rsidR="00515EA3"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515EA3"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515EA3"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515EA3"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515EA3"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515EA3"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 xml:space="preserve">     </w:t>
      </w:r>
      <w:r w:rsidR="00515EA3"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>Ж</w:t>
      </w:r>
      <w:r w:rsidR="00515EA3"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 xml:space="preserve">. </w:t>
      </w:r>
      <w:r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>Есенбекова</w:t>
      </w:r>
    </w:p>
    <w:sectPr w:rsidR="00515EA3" w:rsidRPr="00515EA3" w:rsidSect="004A210F">
      <w:headerReference w:type="default" r:id="rId8"/>
      <w:headerReference w:type="first" r:id="rId9"/>
      <w:pgSz w:w="11906" w:h="16838"/>
      <w:pgMar w:top="1418" w:right="851" w:bottom="851" w:left="1418" w:header="709" w:footer="720" w:gutter="0"/>
      <w:cols w:space="720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02.05.2025 16:00 Қазбек Нүрбек Даниярұлы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02.05.2025 16:13 Кабылбеков Канат Абаевич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02.05.2025 16:17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867A2" w:rsidRDefault="004867A2">
      <w:pPr>
        <w:spacing w:after="0" w:line="240" w:lineRule="auto"/>
      </w:pPr>
      <w:r>
        <w:separator/>
      </w:r>
    </w:p>
  </w:endnote>
  <w:endnote w:type="continuationSeparator" w:id="0">
    <w:p w:rsidR="004867A2" w:rsidRDefault="004867A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05.05.2025 09:16.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05.05.2025 09:16.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867A2" w:rsidRDefault="004867A2">
      <w:pPr>
        <w:spacing w:after="0" w:line="240" w:lineRule="auto"/>
      </w:pPr>
      <w:r>
        <w:separator/>
      </w:r>
    </w:p>
  </w:footnote>
  <w:footnote w:type="continuationSeparator" w:id="0">
    <w:p w:rsidR="004867A2" w:rsidRDefault="004867A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A3786" w:rsidRDefault="000A3786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D92179">
      <w:rPr>
        <w:noProof/>
      </w:rPr>
      <w:t>2</w:t>
    </w:r>
    <w:r>
      <w:fldChar w:fldCharType="end"/>
    </w:r>
  </w:p>
  <w:p w:rsidR="000A3786" w:rsidRDefault="000A3786">
    <w:pPr>
      <w:pStyle w:val="a3"/>
      <w:rPr>
        <w:lang w:val="kk-KZ"/>
      </w:rPr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0A3786" w:rsidRPr="00353E02" w:rsidTr="000C510D">
      <w:trPr>
        <w:trHeight w:val="1612"/>
      </w:trPr>
      <w:tc>
        <w:tcPr>
          <w:tcW w:w="3812" w:type="dxa"/>
          <w:shd w:val="clear" w:color="auto" w:fill="auto"/>
          <w:vAlign w:val="center"/>
        </w:tcPr>
        <w:p w:rsidR="000A3786" w:rsidRPr="00353E02" w:rsidRDefault="000A3786" w:rsidP="00D15455">
          <w:pPr>
            <w:spacing w:after="0" w:line="240" w:lineRule="auto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0A3786" w:rsidRPr="00353E02" w:rsidRDefault="000A3786" w:rsidP="00D15455">
          <w:pPr>
            <w:tabs>
              <w:tab w:val="left" w:pos="2737"/>
            </w:tabs>
            <w:spacing w:after="0" w:line="240" w:lineRule="auto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:rsidR="000A3786" w:rsidRPr="00353E02" w:rsidRDefault="000A3786" w:rsidP="00D15455">
          <w:pPr>
            <w:tabs>
              <w:tab w:val="left" w:pos="610"/>
            </w:tabs>
            <w:spacing w:after="0" w:line="240" w:lineRule="auto"/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1E37A4DE" wp14:editId="57BC8CDF">
                <wp:extent cx="1042035" cy="1073785"/>
                <wp:effectExtent l="0" t="0" r="5715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:rsidR="000C510D" w:rsidRDefault="000A3786" w:rsidP="00D15455">
          <w:pPr>
            <w:spacing w:after="0" w:line="240" w:lineRule="auto"/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0A3786" w:rsidRPr="00353E02" w:rsidRDefault="000A3786" w:rsidP="00D15455">
          <w:pPr>
            <w:spacing w:after="0" w:line="240" w:lineRule="auto"/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546B80DB" wp14:editId="3B3B2F72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w15="http://schemas.microsoft.com/office/word/2012/wordml" xmlns:w16se="http://schemas.microsoft.com/office/word/2015/wordml/symex">
          <w:pict>
            <v:polyline w14:anchorId="08C0C37B" id="Полилиния: фигура 4" o:spid="_x0000_s1026" style="position:absolute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proofErr w:type="gramStart"/>
    <w:r>
      <w:rPr>
        <w:b/>
        <w:color w:val="1E1D8E"/>
        <w:sz w:val="28"/>
        <w:szCs w:val="28"/>
      </w:rPr>
      <w:t>Б</w:t>
    </w:r>
    <w:proofErr w:type="gramEnd"/>
    <w:r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5812C1"/>
    <w:multiLevelType w:val="hybridMultilevel"/>
    <w:tmpl w:val="81807076"/>
    <w:lvl w:ilvl="0" w:tplc="259A117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12B844E7"/>
    <w:multiLevelType w:val="hybridMultilevel"/>
    <w:tmpl w:val="1D0CAB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14F82B9C"/>
    <w:multiLevelType w:val="hybridMultilevel"/>
    <w:tmpl w:val="5246D90E"/>
    <w:lvl w:ilvl="0" w:tplc="F440CF24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>
    <w:nsid w:val="18E95239"/>
    <w:multiLevelType w:val="hybridMultilevel"/>
    <w:tmpl w:val="A7EA2D00"/>
    <w:lvl w:ilvl="0" w:tplc="DE4E150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>
    <w:nsid w:val="1A53103F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21F2C7E"/>
    <w:multiLevelType w:val="hybridMultilevel"/>
    <w:tmpl w:val="927AE5BA"/>
    <w:lvl w:ilvl="0" w:tplc="51885ABE">
      <w:start w:val="2"/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6">
    <w:nsid w:val="2C9F163A"/>
    <w:multiLevelType w:val="hybridMultilevel"/>
    <w:tmpl w:val="C2AE3E88"/>
    <w:lvl w:ilvl="0" w:tplc="6CBCF872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E5A0598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5556FBC"/>
    <w:multiLevelType w:val="hybridMultilevel"/>
    <w:tmpl w:val="06C61B34"/>
    <w:lvl w:ilvl="0" w:tplc="14C66960">
      <w:start w:val="1"/>
      <w:numFmt w:val="decimal"/>
      <w:lvlText w:val="%1."/>
      <w:lvlJc w:val="left"/>
      <w:pPr>
        <w:ind w:left="1885" w:hanging="117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5E436D7E"/>
    <w:multiLevelType w:val="hybridMultilevel"/>
    <w:tmpl w:val="20EED1EC"/>
    <w:lvl w:ilvl="0" w:tplc="004018CE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610D0B3F"/>
    <w:multiLevelType w:val="hybridMultilevel"/>
    <w:tmpl w:val="6D84E36C"/>
    <w:lvl w:ilvl="0" w:tplc="AED48D48"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1">
    <w:nsid w:val="6AD65D0E"/>
    <w:multiLevelType w:val="hybridMultilevel"/>
    <w:tmpl w:val="4B36BE92"/>
    <w:lvl w:ilvl="0" w:tplc="6E005992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5"/>
  </w:num>
  <w:num w:numId="3">
    <w:abstractNumId w:val="0"/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9"/>
  </w:num>
  <w:num w:numId="6">
    <w:abstractNumId w:val="11"/>
  </w:num>
  <w:num w:numId="7">
    <w:abstractNumId w:val="6"/>
  </w:num>
  <w:num w:numId="8">
    <w:abstractNumId w:val="8"/>
  </w:num>
  <w:num w:numId="9">
    <w:abstractNumId w:val="4"/>
  </w:num>
  <w:num w:numId="10">
    <w:abstractNumId w:val="7"/>
  </w:num>
  <w:num w:numId="11">
    <w:abstractNumId w:val="3"/>
  </w:num>
  <w:num w:numId="1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7CA4"/>
    <w:rsid w:val="00007E2D"/>
    <w:rsid w:val="00033064"/>
    <w:rsid w:val="00051E4E"/>
    <w:rsid w:val="00077F96"/>
    <w:rsid w:val="000A2DD1"/>
    <w:rsid w:val="000A3786"/>
    <w:rsid w:val="000B074D"/>
    <w:rsid w:val="000B6912"/>
    <w:rsid w:val="000C510D"/>
    <w:rsid w:val="000D57F8"/>
    <w:rsid w:val="001259AA"/>
    <w:rsid w:val="0013196F"/>
    <w:rsid w:val="00145266"/>
    <w:rsid w:val="0014624B"/>
    <w:rsid w:val="001463AE"/>
    <w:rsid w:val="001A5B18"/>
    <w:rsid w:val="001D1D1F"/>
    <w:rsid w:val="001D34ED"/>
    <w:rsid w:val="001F4A2D"/>
    <w:rsid w:val="00221BC2"/>
    <w:rsid w:val="00243E30"/>
    <w:rsid w:val="00254FCC"/>
    <w:rsid w:val="00260D26"/>
    <w:rsid w:val="00277B23"/>
    <w:rsid w:val="002804B6"/>
    <w:rsid w:val="002A633B"/>
    <w:rsid w:val="002B250F"/>
    <w:rsid w:val="002C4EBF"/>
    <w:rsid w:val="002C7DE0"/>
    <w:rsid w:val="0030135A"/>
    <w:rsid w:val="003219CB"/>
    <w:rsid w:val="00360FA5"/>
    <w:rsid w:val="00362334"/>
    <w:rsid w:val="00375B16"/>
    <w:rsid w:val="003834C8"/>
    <w:rsid w:val="003911EB"/>
    <w:rsid w:val="003E7BC6"/>
    <w:rsid w:val="003F5EEE"/>
    <w:rsid w:val="00410242"/>
    <w:rsid w:val="00410C65"/>
    <w:rsid w:val="0042416C"/>
    <w:rsid w:val="00425B44"/>
    <w:rsid w:val="00430CA6"/>
    <w:rsid w:val="00463591"/>
    <w:rsid w:val="0047327C"/>
    <w:rsid w:val="004867A2"/>
    <w:rsid w:val="004A210F"/>
    <w:rsid w:val="004D1DDE"/>
    <w:rsid w:val="004E7CA4"/>
    <w:rsid w:val="00504461"/>
    <w:rsid w:val="0051287A"/>
    <w:rsid w:val="00515EA3"/>
    <w:rsid w:val="00522398"/>
    <w:rsid w:val="00527296"/>
    <w:rsid w:val="005340BF"/>
    <w:rsid w:val="00534126"/>
    <w:rsid w:val="00541CA8"/>
    <w:rsid w:val="005526F7"/>
    <w:rsid w:val="00560908"/>
    <w:rsid w:val="0058466E"/>
    <w:rsid w:val="005A42D9"/>
    <w:rsid w:val="005B2616"/>
    <w:rsid w:val="005C51E7"/>
    <w:rsid w:val="005C6140"/>
    <w:rsid w:val="006205C2"/>
    <w:rsid w:val="00623CAD"/>
    <w:rsid w:val="00671B4A"/>
    <w:rsid w:val="00697A97"/>
    <w:rsid w:val="006A6379"/>
    <w:rsid w:val="006B570C"/>
    <w:rsid w:val="006F5461"/>
    <w:rsid w:val="00703ABF"/>
    <w:rsid w:val="007177CE"/>
    <w:rsid w:val="00732062"/>
    <w:rsid w:val="00774278"/>
    <w:rsid w:val="007A1671"/>
    <w:rsid w:val="007A762B"/>
    <w:rsid w:val="007B4D48"/>
    <w:rsid w:val="007C0EFC"/>
    <w:rsid w:val="007C3431"/>
    <w:rsid w:val="007D3761"/>
    <w:rsid w:val="007F73FB"/>
    <w:rsid w:val="008036AE"/>
    <w:rsid w:val="008049C9"/>
    <w:rsid w:val="008470D6"/>
    <w:rsid w:val="008834E2"/>
    <w:rsid w:val="008869F9"/>
    <w:rsid w:val="00890CF5"/>
    <w:rsid w:val="008A1704"/>
    <w:rsid w:val="008A72C1"/>
    <w:rsid w:val="008B4400"/>
    <w:rsid w:val="008C7D22"/>
    <w:rsid w:val="008F0249"/>
    <w:rsid w:val="009131FF"/>
    <w:rsid w:val="00955F5B"/>
    <w:rsid w:val="00963A35"/>
    <w:rsid w:val="00965183"/>
    <w:rsid w:val="00972EA8"/>
    <w:rsid w:val="00985DDD"/>
    <w:rsid w:val="009B1DFD"/>
    <w:rsid w:val="009C045D"/>
    <w:rsid w:val="009C2BF1"/>
    <w:rsid w:val="009F5588"/>
    <w:rsid w:val="009F6CEC"/>
    <w:rsid w:val="00A00267"/>
    <w:rsid w:val="00A00F90"/>
    <w:rsid w:val="00A214DD"/>
    <w:rsid w:val="00A269F3"/>
    <w:rsid w:val="00A26F2E"/>
    <w:rsid w:val="00A27124"/>
    <w:rsid w:val="00A32E00"/>
    <w:rsid w:val="00A90C9A"/>
    <w:rsid w:val="00AA4742"/>
    <w:rsid w:val="00AE3572"/>
    <w:rsid w:val="00B20FA0"/>
    <w:rsid w:val="00B27487"/>
    <w:rsid w:val="00B45048"/>
    <w:rsid w:val="00B61311"/>
    <w:rsid w:val="00B725D3"/>
    <w:rsid w:val="00B72735"/>
    <w:rsid w:val="00B74FDD"/>
    <w:rsid w:val="00B77003"/>
    <w:rsid w:val="00BB1F7D"/>
    <w:rsid w:val="00BC1545"/>
    <w:rsid w:val="00BD1DB7"/>
    <w:rsid w:val="00BE5917"/>
    <w:rsid w:val="00BE6357"/>
    <w:rsid w:val="00BF6A02"/>
    <w:rsid w:val="00C80AFA"/>
    <w:rsid w:val="00C82710"/>
    <w:rsid w:val="00C950E3"/>
    <w:rsid w:val="00CB6354"/>
    <w:rsid w:val="00CE615E"/>
    <w:rsid w:val="00D02ABE"/>
    <w:rsid w:val="00D15455"/>
    <w:rsid w:val="00D17B56"/>
    <w:rsid w:val="00D279A4"/>
    <w:rsid w:val="00D74307"/>
    <w:rsid w:val="00D9156A"/>
    <w:rsid w:val="00D92179"/>
    <w:rsid w:val="00DB7B11"/>
    <w:rsid w:val="00E06FB8"/>
    <w:rsid w:val="00E565E1"/>
    <w:rsid w:val="00E8415A"/>
    <w:rsid w:val="00EA2E7E"/>
    <w:rsid w:val="00EA5D2E"/>
    <w:rsid w:val="00EE6E85"/>
    <w:rsid w:val="00F25E04"/>
    <w:rsid w:val="00F32F00"/>
    <w:rsid w:val="00F41210"/>
    <w:rsid w:val="00F47751"/>
    <w:rsid w:val="00F561FB"/>
    <w:rsid w:val="00F6535B"/>
    <w:rsid w:val="00F75549"/>
    <w:rsid w:val="00F937F5"/>
    <w:rsid w:val="00FA7D8C"/>
    <w:rsid w:val="00FD0F1E"/>
    <w:rsid w:val="00FD5062"/>
    <w:rsid w:val="00FE0137"/>
    <w:rsid w:val="00FE0CDA"/>
    <w:rsid w:val="00FE2D15"/>
    <w:rsid w:val="00FE6C14"/>
    <w:rsid w:val="00FF1F07"/>
    <w:rsid w:val="00FF2D72"/>
    <w:rsid w:val="00FF4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9">
    <w:name w:val="Table Grid"/>
    <w:basedOn w:val="a1"/>
    <w:rsid w:val="00955F5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a">
    <w:name w:val="Hyperlink"/>
    <w:basedOn w:val="a0"/>
    <w:uiPriority w:val="99"/>
    <w:unhideWhenUsed/>
    <w:rsid w:val="00B61311"/>
    <w:rPr>
      <w:color w:val="0563C1" w:themeColor="hyperlink"/>
      <w:u w:val="single"/>
    </w:rPr>
  </w:style>
  <w:style w:type="paragraph" w:styleId="ab">
    <w:name w:val="Normal (Web)"/>
    <w:basedOn w:val="a"/>
    <w:rsid w:val="00BD1DB7"/>
    <w:pPr>
      <w:spacing w:before="100" w:beforeAutospacing="1" w:after="100" w:afterAutospacing="1" w:line="276" w:lineRule="auto"/>
    </w:pPr>
    <w:rPr>
      <w:rFonts w:ascii="Calibri" w:eastAsia="Times New Roman" w:hAnsi="Calibri" w:cs="Calibri"/>
    </w:rPr>
  </w:style>
  <w:style w:type="character" w:customStyle="1" w:styleId="211pt">
    <w:name w:val="Основной текст (2) + 11 pt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paragraph" w:customStyle="1" w:styleId="ConsPlusNormal">
    <w:name w:val="ConsPlusNormal"/>
    <w:rsid w:val="00BD1DB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HEADERTEXT">
    <w:name w:val=".HEADERTEXT"/>
    <w:uiPriority w:val="99"/>
    <w:rsid w:val="00BD1DB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2B4279"/>
      <w:sz w:val="20"/>
      <w:szCs w:val="20"/>
      <w:lang w:eastAsia="ru-RU"/>
    </w:rPr>
  </w:style>
  <w:style w:type="character" w:customStyle="1" w:styleId="211pt1">
    <w:name w:val="Основной текст (2) + 11 pt1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s0">
    <w:name w:val="s0"/>
    <w:qFormat/>
    <w:rsid w:val="00A90C9A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table" w:customStyle="1" w:styleId="2">
    <w:name w:val="Сетка таблицы2"/>
    <w:basedOn w:val="a1"/>
    <w:next w:val="a9"/>
    <w:rsid w:val="00515EA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footer"/>
    <w:basedOn w:val="a"/>
    <w:link w:val="ad"/>
    <w:uiPriority w:val="99"/>
    <w:unhideWhenUsed/>
    <w:rsid w:val="000C510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0C510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9">
    <w:name w:val="Table Grid"/>
    <w:basedOn w:val="a1"/>
    <w:rsid w:val="00955F5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a">
    <w:name w:val="Hyperlink"/>
    <w:basedOn w:val="a0"/>
    <w:uiPriority w:val="99"/>
    <w:unhideWhenUsed/>
    <w:rsid w:val="00B61311"/>
    <w:rPr>
      <w:color w:val="0563C1" w:themeColor="hyperlink"/>
      <w:u w:val="single"/>
    </w:rPr>
  </w:style>
  <w:style w:type="paragraph" w:styleId="ab">
    <w:name w:val="Normal (Web)"/>
    <w:basedOn w:val="a"/>
    <w:rsid w:val="00BD1DB7"/>
    <w:pPr>
      <w:spacing w:before="100" w:beforeAutospacing="1" w:after="100" w:afterAutospacing="1" w:line="276" w:lineRule="auto"/>
    </w:pPr>
    <w:rPr>
      <w:rFonts w:ascii="Calibri" w:eastAsia="Times New Roman" w:hAnsi="Calibri" w:cs="Calibri"/>
    </w:rPr>
  </w:style>
  <w:style w:type="character" w:customStyle="1" w:styleId="211pt">
    <w:name w:val="Основной текст (2) + 11 pt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paragraph" w:customStyle="1" w:styleId="ConsPlusNormal">
    <w:name w:val="ConsPlusNormal"/>
    <w:rsid w:val="00BD1DB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HEADERTEXT">
    <w:name w:val=".HEADERTEXT"/>
    <w:uiPriority w:val="99"/>
    <w:rsid w:val="00BD1DB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2B4279"/>
      <w:sz w:val="20"/>
      <w:szCs w:val="20"/>
      <w:lang w:eastAsia="ru-RU"/>
    </w:rPr>
  </w:style>
  <w:style w:type="character" w:customStyle="1" w:styleId="211pt1">
    <w:name w:val="Основной текст (2) + 11 pt1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s0">
    <w:name w:val="s0"/>
    <w:qFormat/>
    <w:rsid w:val="00A90C9A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table" w:customStyle="1" w:styleId="2">
    <w:name w:val="Сетка таблицы2"/>
    <w:basedOn w:val="a1"/>
    <w:next w:val="a9"/>
    <w:rsid w:val="00515EA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footer"/>
    <w:basedOn w:val="a"/>
    <w:link w:val="ad"/>
    <w:uiPriority w:val="99"/>
    <w:unhideWhenUsed/>
    <w:rsid w:val="000C510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0C51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96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43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9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57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1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9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44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4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70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9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95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3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6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71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5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7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6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7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8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6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2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09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0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1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5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955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29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3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63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70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67" Type="http://schemas.openxmlformats.org/officeDocument/2006/relationships/image" Target="media/image967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1</Pages>
  <Words>191</Words>
  <Characters>1089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Raim</dc:creator>
  <cp:lastModifiedBy>Dias Abildayev</cp:lastModifiedBy>
  <cp:revision>19</cp:revision>
  <cp:lastPrinted>2024-11-22T14:21:00Z</cp:lastPrinted>
  <dcterms:created xsi:type="dcterms:W3CDTF">2022-10-14T13:48:00Z</dcterms:created>
  <dcterms:modified xsi:type="dcterms:W3CDTF">2025-05-02T09:43:00Z</dcterms:modified>
</cp:coreProperties>
</file>